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4" w:rsidRDefault="00A75B88" w:rsidP="00A75B8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  <w:u w:val="single"/>
        </w:rPr>
        <w:t>PPG Survey – Action Plan</w:t>
      </w:r>
    </w:p>
    <w:p w:rsidR="00A75B88" w:rsidRDefault="00A75B88" w:rsidP="00A75B88">
      <w:pPr>
        <w:jc w:val="center"/>
        <w:rPr>
          <w:rFonts w:ascii="Arial" w:hAnsi="Arial" w:cs="Arial"/>
          <w:sz w:val="24"/>
        </w:rPr>
      </w:pPr>
    </w:p>
    <w:p w:rsidR="00A75B88" w:rsidRDefault="00A75B88" w:rsidP="00A75B8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Produce an updated ‘self-check-in’ user guide and Reception staff to encourage patients checking in at Reception, to use the touch screen in future</w:t>
      </w:r>
    </w:p>
    <w:p w:rsidR="00A75B88" w:rsidRDefault="00A75B88" w:rsidP="00A75B8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Reception staff to work hard to avoid negative attitude (i.e. “it didn’t work”) if there has been a user error</w:t>
      </w:r>
    </w:p>
    <w:p w:rsidR="00A75B88" w:rsidRDefault="00A75B88" w:rsidP="00A75B88">
      <w:pPr>
        <w:rPr>
          <w:rFonts w:ascii="Arial" w:hAnsi="Arial" w:cs="Arial"/>
          <w:sz w:val="24"/>
        </w:rPr>
      </w:pPr>
    </w:p>
    <w:p w:rsidR="00A75B88" w:rsidRDefault="00C52373" w:rsidP="00A75B8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Amend the Privacy signs currently on display at each Reception desk</w:t>
      </w:r>
      <w:r w:rsidR="00A75B88">
        <w:rPr>
          <w:rFonts w:ascii="Arial" w:hAnsi="Arial" w:cs="Arial"/>
          <w:sz w:val="24"/>
        </w:rPr>
        <w:t xml:space="preserve"> and staff to practice privacy techniques when conversing with patients as far as practicably possible</w:t>
      </w:r>
    </w:p>
    <w:p w:rsidR="00A75B88" w:rsidRDefault="00A75B88" w:rsidP="00A75B8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Practice Management team to investigate other ‘waiting / queuing tools’ to prompt patients that are waiting for a free Reception desk, to stand back from patients at the desk</w:t>
      </w:r>
    </w:p>
    <w:p w:rsidR="00A75B88" w:rsidRDefault="00A75B88" w:rsidP="00A75B88">
      <w:pPr>
        <w:rPr>
          <w:rFonts w:ascii="Arial" w:hAnsi="Arial" w:cs="Arial"/>
          <w:sz w:val="24"/>
        </w:rPr>
      </w:pPr>
    </w:p>
    <w:p w:rsidR="00A75B88" w:rsidRDefault="00A75B88" w:rsidP="00A75B8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Continue to promote and drive GPOS usage to encourage those people who can book online, to book online (with the aim of improving the question seven positive response rate)</w:t>
      </w:r>
    </w:p>
    <w:p w:rsidR="00A75B88" w:rsidRDefault="00A75B88" w:rsidP="00A75B88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Reception Manager to re-design GPOS sign up form to promote the benefits of and ability to access medical records</w:t>
      </w:r>
    </w:p>
    <w:p w:rsidR="00A75B88" w:rsidRDefault="00A75B88" w:rsidP="00A75B88">
      <w:pPr>
        <w:rPr>
          <w:rFonts w:ascii="Arial" w:hAnsi="Arial" w:cs="Arial"/>
          <w:sz w:val="24"/>
        </w:rPr>
      </w:pPr>
    </w:p>
    <w:p w:rsidR="00A75B88" w:rsidRPr="00A75B88" w:rsidRDefault="00A75B88" w:rsidP="00A75B88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Investigate further customer service training for Reception staff</w:t>
      </w:r>
      <w:r w:rsidR="00C52373">
        <w:rPr>
          <w:rFonts w:ascii="Arial" w:hAnsi="Arial" w:cs="Arial"/>
          <w:sz w:val="24"/>
        </w:rPr>
        <w:t xml:space="preserve"> in addition to the yearly training that already takes place</w:t>
      </w:r>
      <w:bookmarkStart w:id="0" w:name="_GoBack"/>
      <w:bookmarkEnd w:id="0"/>
    </w:p>
    <w:sectPr w:rsidR="00A75B88" w:rsidRPr="00A75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535D"/>
    <w:multiLevelType w:val="hybridMultilevel"/>
    <w:tmpl w:val="CB561686"/>
    <w:lvl w:ilvl="0" w:tplc="BEFE8F5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8C3644"/>
    <w:multiLevelType w:val="hybridMultilevel"/>
    <w:tmpl w:val="8664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88"/>
    <w:rsid w:val="00754734"/>
    <w:rsid w:val="00A75B88"/>
    <w:rsid w:val="00C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xcxcxcxcxcxcxcxcxcx</dc:creator>
  <cp:lastModifiedBy>xcxcxcxcxcxcxcxcxcx</cp:lastModifiedBy>
  <cp:revision>2</cp:revision>
  <dcterms:created xsi:type="dcterms:W3CDTF">2018-07-09T14:59:00Z</dcterms:created>
  <dcterms:modified xsi:type="dcterms:W3CDTF">2018-07-10T09:07:00Z</dcterms:modified>
</cp:coreProperties>
</file>