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6A49C" w14:textId="6E7D70A3" w:rsidR="00C20976" w:rsidRPr="00D21FCF" w:rsidRDefault="00600AAA" w:rsidP="00600AAA">
      <w:pPr>
        <w:spacing w:after="0" w:line="240" w:lineRule="auto"/>
        <w:jc w:val="center"/>
        <w:rPr>
          <w:rFonts w:ascii="Arial" w:hAnsi="Arial" w:cs="Arial"/>
          <w:sz w:val="50"/>
          <w:szCs w:val="50"/>
        </w:rPr>
      </w:pPr>
      <w:r w:rsidRPr="00D21FCF">
        <w:rPr>
          <w:rFonts w:ascii="Arial" w:hAnsi="Arial" w:cs="Arial"/>
          <w:b/>
          <w:bCs/>
          <w:sz w:val="50"/>
          <w:szCs w:val="50"/>
          <w:u w:val="single"/>
        </w:rPr>
        <w:t>PATIENT SURVEY 202</w:t>
      </w:r>
      <w:r w:rsidR="00EE0D4F">
        <w:rPr>
          <w:rFonts w:ascii="Arial" w:hAnsi="Arial" w:cs="Arial"/>
          <w:b/>
          <w:bCs/>
          <w:sz w:val="50"/>
          <w:szCs w:val="50"/>
          <w:u w:val="single"/>
        </w:rPr>
        <w:t>5</w:t>
      </w:r>
      <w:r w:rsidRPr="00D21FCF">
        <w:rPr>
          <w:rFonts w:ascii="Arial" w:hAnsi="Arial" w:cs="Arial"/>
          <w:b/>
          <w:bCs/>
          <w:sz w:val="50"/>
          <w:szCs w:val="50"/>
          <w:u w:val="single"/>
        </w:rPr>
        <w:t>-2</w:t>
      </w:r>
      <w:r w:rsidR="00EE0D4F">
        <w:rPr>
          <w:rFonts w:ascii="Arial" w:hAnsi="Arial" w:cs="Arial"/>
          <w:b/>
          <w:bCs/>
          <w:sz w:val="50"/>
          <w:szCs w:val="50"/>
          <w:u w:val="single"/>
        </w:rPr>
        <w:t>6</w:t>
      </w:r>
    </w:p>
    <w:p w14:paraId="22ECE86F" w14:textId="77777777" w:rsidR="00600AAA" w:rsidRPr="004B1684" w:rsidRDefault="00600AAA" w:rsidP="0077523F">
      <w:pPr>
        <w:spacing w:after="0" w:line="240" w:lineRule="auto"/>
        <w:jc w:val="center"/>
        <w:rPr>
          <w:rFonts w:ascii="Arial" w:hAnsi="Arial" w:cs="Arial"/>
          <w:sz w:val="38"/>
          <w:szCs w:val="38"/>
        </w:rPr>
      </w:pPr>
    </w:p>
    <w:p w14:paraId="3D61F4A0" w14:textId="6E394FD8" w:rsidR="00600AAA" w:rsidRPr="004B1684" w:rsidRDefault="00B378E4" w:rsidP="0077523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sz w:val="38"/>
          <w:szCs w:val="38"/>
        </w:rPr>
        <w:t>Conducted</w:t>
      </w:r>
      <w:r w:rsidR="00600AAA" w:rsidRPr="004B1684">
        <w:rPr>
          <w:rFonts w:ascii="Arial" w:hAnsi="Arial" w:cs="Arial"/>
          <w:sz w:val="38"/>
          <w:szCs w:val="38"/>
        </w:rPr>
        <w:t xml:space="preserve"> in </w:t>
      </w:r>
      <w:r w:rsidR="00CD1A37" w:rsidRPr="004B1684">
        <w:rPr>
          <w:rFonts w:ascii="Arial" w:hAnsi="Arial" w:cs="Arial"/>
          <w:sz w:val="38"/>
          <w:szCs w:val="38"/>
        </w:rPr>
        <w:t xml:space="preserve">January </w:t>
      </w:r>
      <w:r>
        <w:rPr>
          <w:rFonts w:ascii="Arial" w:hAnsi="Arial" w:cs="Arial"/>
          <w:sz w:val="38"/>
          <w:szCs w:val="38"/>
        </w:rPr>
        <w:t>‘</w:t>
      </w:r>
      <w:r w:rsidR="00CD1A37" w:rsidRPr="004B1684">
        <w:rPr>
          <w:rFonts w:ascii="Arial" w:hAnsi="Arial" w:cs="Arial"/>
          <w:sz w:val="38"/>
          <w:szCs w:val="38"/>
        </w:rPr>
        <w:t>2</w:t>
      </w:r>
      <w:r w:rsidR="00EE0D4F">
        <w:rPr>
          <w:rFonts w:ascii="Arial" w:hAnsi="Arial" w:cs="Arial"/>
          <w:sz w:val="38"/>
          <w:szCs w:val="38"/>
        </w:rPr>
        <w:t>6</w:t>
      </w:r>
      <w:r w:rsidR="00600AAA" w:rsidRPr="004B1684">
        <w:rPr>
          <w:rFonts w:ascii="Arial" w:hAnsi="Arial" w:cs="Arial"/>
          <w:sz w:val="38"/>
          <w:szCs w:val="38"/>
        </w:rPr>
        <w:t xml:space="preserve"> by members of our Patient Participation Group</w:t>
      </w:r>
      <w:r>
        <w:rPr>
          <w:rFonts w:ascii="Arial" w:hAnsi="Arial" w:cs="Arial"/>
          <w:sz w:val="38"/>
          <w:szCs w:val="38"/>
        </w:rPr>
        <w:t xml:space="preserve"> (PPG).</w:t>
      </w:r>
    </w:p>
    <w:p w14:paraId="3C8B4407" w14:textId="77777777" w:rsidR="00600AAA" w:rsidRPr="004B1684" w:rsidRDefault="00600AAA" w:rsidP="0077523F">
      <w:pPr>
        <w:spacing w:after="0" w:line="240" w:lineRule="auto"/>
        <w:rPr>
          <w:rFonts w:ascii="Arial" w:hAnsi="Arial" w:cs="Arial"/>
          <w:sz w:val="38"/>
          <w:szCs w:val="38"/>
        </w:rPr>
      </w:pPr>
    </w:p>
    <w:p w14:paraId="1F94FD84" w14:textId="0160AB3D" w:rsidR="00600AAA" w:rsidRPr="004B1684" w:rsidRDefault="00600AAA" w:rsidP="0077523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sz w:val="38"/>
          <w:szCs w:val="38"/>
        </w:rPr>
        <w:t xml:space="preserve">Based on the results of the </w:t>
      </w:r>
      <w:r w:rsidR="00677978" w:rsidRPr="004B1684">
        <w:rPr>
          <w:rFonts w:ascii="Arial" w:hAnsi="Arial" w:cs="Arial"/>
          <w:sz w:val="38"/>
          <w:szCs w:val="38"/>
        </w:rPr>
        <w:t xml:space="preserve">national </w:t>
      </w:r>
      <w:r w:rsidR="00B378E4">
        <w:rPr>
          <w:rFonts w:ascii="Arial" w:hAnsi="Arial" w:cs="Arial"/>
          <w:sz w:val="38"/>
          <w:szCs w:val="38"/>
        </w:rPr>
        <w:t>'</w:t>
      </w:r>
      <w:r w:rsidRPr="004B1684">
        <w:rPr>
          <w:rFonts w:ascii="Arial" w:hAnsi="Arial" w:cs="Arial"/>
          <w:sz w:val="38"/>
          <w:szCs w:val="38"/>
        </w:rPr>
        <w:t>2</w:t>
      </w:r>
      <w:r w:rsidR="00EE0D4F">
        <w:rPr>
          <w:rFonts w:ascii="Arial" w:hAnsi="Arial" w:cs="Arial"/>
          <w:sz w:val="38"/>
          <w:szCs w:val="38"/>
        </w:rPr>
        <w:t>5</w:t>
      </w:r>
      <w:r w:rsidRPr="004B1684">
        <w:rPr>
          <w:rFonts w:ascii="Arial" w:hAnsi="Arial" w:cs="Arial"/>
          <w:sz w:val="38"/>
          <w:szCs w:val="38"/>
        </w:rPr>
        <w:t xml:space="preserve"> GP Patient Survey, </w:t>
      </w:r>
      <w:r w:rsidR="0077523F" w:rsidRPr="004B1684">
        <w:rPr>
          <w:rFonts w:ascii="Arial" w:hAnsi="Arial" w:cs="Arial"/>
          <w:sz w:val="38"/>
          <w:szCs w:val="38"/>
        </w:rPr>
        <w:t>ours</w:t>
      </w:r>
      <w:r w:rsidRPr="004B1684">
        <w:rPr>
          <w:rFonts w:ascii="Arial" w:hAnsi="Arial" w:cs="Arial"/>
          <w:sz w:val="38"/>
          <w:szCs w:val="38"/>
        </w:rPr>
        <w:t xml:space="preserve"> focused on the f</w:t>
      </w:r>
      <w:r w:rsidR="0077523F" w:rsidRPr="004B1684">
        <w:rPr>
          <w:rFonts w:ascii="Arial" w:hAnsi="Arial" w:cs="Arial"/>
          <w:sz w:val="38"/>
          <w:szCs w:val="38"/>
        </w:rPr>
        <w:t xml:space="preserve">indings </w:t>
      </w:r>
      <w:r w:rsidR="00310633" w:rsidRPr="004B1684">
        <w:rPr>
          <w:rFonts w:ascii="Arial" w:hAnsi="Arial" w:cs="Arial"/>
          <w:sz w:val="38"/>
          <w:szCs w:val="38"/>
        </w:rPr>
        <w:t xml:space="preserve">of </w:t>
      </w:r>
      <w:r w:rsidR="0077523F" w:rsidRPr="004B1684">
        <w:rPr>
          <w:rFonts w:ascii="Arial" w:hAnsi="Arial" w:cs="Arial"/>
          <w:sz w:val="38"/>
          <w:szCs w:val="38"/>
        </w:rPr>
        <w:t>that</w:t>
      </w:r>
      <w:r w:rsidR="00310633" w:rsidRPr="004B1684">
        <w:rPr>
          <w:rFonts w:ascii="Arial" w:hAnsi="Arial" w:cs="Arial"/>
          <w:sz w:val="38"/>
          <w:szCs w:val="38"/>
        </w:rPr>
        <w:t xml:space="preserve">, that showed </w:t>
      </w:r>
      <w:r w:rsidR="00677978" w:rsidRPr="004B1684">
        <w:rPr>
          <w:rFonts w:ascii="Arial" w:hAnsi="Arial" w:cs="Arial"/>
          <w:sz w:val="38"/>
          <w:szCs w:val="38"/>
        </w:rPr>
        <w:t>respond</w:t>
      </w:r>
      <w:r w:rsidR="00310633" w:rsidRPr="004B1684">
        <w:rPr>
          <w:rFonts w:ascii="Arial" w:hAnsi="Arial" w:cs="Arial"/>
          <w:sz w:val="38"/>
          <w:szCs w:val="38"/>
        </w:rPr>
        <w:t>ents:</w:t>
      </w:r>
    </w:p>
    <w:p w14:paraId="0A32B713" w14:textId="6B4AF647" w:rsidR="00600AAA" w:rsidRDefault="00600AAA" w:rsidP="0077523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i/>
          <w:iCs/>
          <w:sz w:val="38"/>
          <w:szCs w:val="38"/>
        </w:rPr>
        <w:t>find it difficult to get through to the surgery by phone</w:t>
      </w:r>
      <w:r w:rsidR="00EE0D4F">
        <w:rPr>
          <w:rFonts w:ascii="Arial" w:hAnsi="Arial" w:cs="Arial"/>
          <w:i/>
          <w:iCs/>
          <w:sz w:val="38"/>
          <w:szCs w:val="38"/>
        </w:rPr>
        <w:t xml:space="preserve"> and to contact us via our website</w:t>
      </w:r>
      <w:r w:rsidRPr="004B1684">
        <w:rPr>
          <w:rFonts w:ascii="Arial" w:hAnsi="Arial" w:cs="Arial"/>
          <w:sz w:val="38"/>
          <w:szCs w:val="38"/>
        </w:rPr>
        <w:t>;</w:t>
      </w:r>
    </w:p>
    <w:p w14:paraId="100AB849" w14:textId="3ED04661" w:rsidR="00EE0D4F" w:rsidRPr="00EE0D4F" w:rsidRDefault="00EE0D4F" w:rsidP="0077523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38"/>
          <w:szCs w:val="38"/>
        </w:rPr>
      </w:pPr>
      <w:r>
        <w:rPr>
          <w:rFonts w:ascii="Arial" w:hAnsi="Arial" w:cs="Arial"/>
          <w:i/>
          <w:iCs/>
          <w:sz w:val="38"/>
          <w:szCs w:val="38"/>
        </w:rPr>
        <w:t>do not have a ‘</w:t>
      </w:r>
      <w:r w:rsidRPr="00EE0D4F">
        <w:rPr>
          <w:rFonts w:ascii="Arial" w:hAnsi="Arial" w:cs="Arial"/>
          <w:i/>
          <w:iCs/>
          <w:sz w:val="38"/>
          <w:szCs w:val="38"/>
        </w:rPr>
        <w:t>good’ experience of contacting us;</w:t>
      </w:r>
    </w:p>
    <w:p w14:paraId="5182999D" w14:textId="1D3D5ED5" w:rsidR="00EE0D4F" w:rsidRPr="004B1684" w:rsidRDefault="00EE0D4F" w:rsidP="0077523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38"/>
          <w:szCs w:val="38"/>
        </w:rPr>
      </w:pPr>
      <w:r>
        <w:rPr>
          <w:rFonts w:ascii="Arial" w:hAnsi="Arial" w:cs="Arial"/>
          <w:i/>
          <w:iCs/>
          <w:sz w:val="38"/>
          <w:szCs w:val="38"/>
        </w:rPr>
        <w:t xml:space="preserve">think our Healthcare </w:t>
      </w:r>
      <w:r w:rsidR="00D57BCF">
        <w:rPr>
          <w:rFonts w:ascii="Arial" w:hAnsi="Arial" w:cs="Arial"/>
          <w:i/>
          <w:iCs/>
          <w:sz w:val="38"/>
          <w:szCs w:val="38"/>
        </w:rPr>
        <w:t>P</w:t>
      </w:r>
      <w:r>
        <w:rPr>
          <w:rFonts w:ascii="Arial" w:hAnsi="Arial" w:cs="Arial"/>
          <w:i/>
          <w:iCs/>
          <w:sz w:val="38"/>
          <w:szCs w:val="38"/>
        </w:rPr>
        <w:t>rofessionals (HCPs) could be better at considering their mental wellbeing during appointments they have with us.</w:t>
      </w:r>
    </w:p>
    <w:p w14:paraId="45B65331" w14:textId="77777777" w:rsidR="001146B3" w:rsidRPr="004B1684" w:rsidRDefault="001146B3" w:rsidP="001146B3">
      <w:pPr>
        <w:spacing w:after="0" w:line="240" w:lineRule="auto"/>
        <w:rPr>
          <w:rFonts w:ascii="Arial" w:hAnsi="Arial" w:cs="Arial"/>
          <w:sz w:val="38"/>
          <w:szCs w:val="38"/>
        </w:rPr>
      </w:pPr>
    </w:p>
    <w:p w14:paraId="5FC18774" w14:textId="0F1B2056" w:rsidR="00600AAA" w:rsidRPr="004B1684" w:rsidRDefault="0077523F" w:rsidP="0077523F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sz w:val="38"/>
          <w:szCs w:val="38"/>
        </w:rPr>
        <w:t xml:space="preserve">We asked respondents </w:t>
      </w:r>
      <w:r w:rsidR="00310633" w:rsidRPr="004B1684">
        <w:rPr>
          <w:rFonts w:ascii="Arial" w:hAnsi="Arial" w:cs="Arial"/>
          <w:sz w:val="38"/>
          <w:szCs w:val="38"/>
        </w:rPr>
        <w:t xml:space="preserve">to our survey </w:t>
      </w:r>
      <w:r w:rsidRPr="004B1684">
        <w:rPr>
          <w:rFonts w:ascii="Arial" w:hAnsi="Arial" w:cs="Arial"/>
          <w:sz w:val="38"/>
          <w:szCs w:val="38"/>
        </w:rPr>
        <w:t>to tell us:</w:t>
      </w:r>
    </w:p>
    <w:p w14:paraId="1B9DEC11" w14:textId="2526D2EB" w:rsidR="00CD1A37" w:rsidRDefault="00CD1A37" w:rsidP="0077523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i/>
          <w:iCs/>
          <w:sz w:val="38"/>
          <w:szCs w:val="38"/>
        </w:rPr>
      </w:pPr>
      <w:r w:rsidRPr="004B1684">
        <w:rPr>
          <w:rFonts w:ascii="Arial" w:hAnsi="Arial" w:cs="Arial"/>
          <w:i/>
          <w:iCs/>
          <w:sz w:val="38"/>
          <w:szCs w:val="38"/>
        </w:rPr>
        <w:t>wh</w:t>
      </w:r>
      <w:r w:rsidR="00EE0D4F">
        <w:rPr>
          <w:rFonts w:ascii="Arial" w:hAnsi="Arial" w:cs="Arial"/>
          <w:i/>
          <w:iCs/>
          <w:sz w:val="38"/>
          <w:szCs w:val="38"/>
        </w:rPr>
        <w:t xml:space="preserve">at more we can do to help them get through </w:t>
      </w:r>
      <w:r w:rsidR="00D57BCF">
        <w:rPr>
          <w:rFonts w:ascii="Arial" w:hAnsi="Arial" w:cs="Arial"/>
          <w:i/>
          <w:iCs/>
          <w:sz w:val="38"/>
          <w:szCs w:val="38"/>
        </w:rPr>
        <w:t xml:space="preserve">to us </w:t>
      </w:r>
      <w:r w:rsidR="00EE0D4F">
        <w:rPr>
          <w:rFonts w:ascii="Arial" w:hAnsi="Arial" w:cs="Arial"/>
          <w:i/>
          <w:iCs/>
          <w:sz w:val="38"/>
          <w:szCs w:val="38"/>
        </w:rPr>
        <w:t>by phone</w:t>
      </w:r>
      <w:r w:rsidRPr="004B1684">
        <w:rPr>
          <w:rFonts w:ascii="Arial" w:hAnsi="Arial" w:cs="Arial"/>
          <w:i/>
          <w:iCs/>
          <w:sz w:val="38"/>
          <w:szCs w:val="38"/>
        </w:rPr>
        <w:t>;</w:t>
      </w:r>
    </w:p>
    <w:p w14:paraId="7E83BE5C" w14:textId="1822801C" w:rsidR="00EE0D4F" w:rsidRDefault="00EE0D4F" w:rsidP="0077523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i/>
          <w:iCs/>
          <w:sz w:val="38"/>
          <w:szCs w:val="38"/>
        </w:rPr>
      </w:pPr>
      <w:r>
        <w:rPr>
          <w:rFonts w:ascii="Arial" w:hAnsi="Arial" w:cs="Arial"/>
          <w:i/>
          <w:iCs/>
          <w:sz w:val="38"/>
          <w:szCs w:val="38"/>
        </w:rPr>
        <w:t>what changes we could make to our website to make it easier for them to contact us via it;</w:t>
      </w:r>
    </w:p>
    <w:p w14:paraId="5DC6614A" w14:textId="344F62C4" w:rsidR="00EE0D4F" w:rsidRDefault="00EE0D4F" w:rsidP="0077523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i/>
          <w:iCs/>
          <w:sz w:val="38"/>
          <w:szCs w:val="38"/>
        </w:rPr>
      </w:pPr>
      <w:r>
        <w:rPr>
          <w:rFonts w:ascii="Arial" w:hAnsi="Arial" w:cs="Arial"/>
          <w:i/>
          <w:iCs/>
          <w:sz w:val="38"/>
          <w:szCs w:val="38"/>
        </w:rPr>
        <w:t>what patients value when considering their experience when contacting us;</w:t>
      </w:r>
    </w:p>
    <w:p w14:paraId="31D8AC8A" w14:textId="6FF08672" w:rsidR="004B1684" w:rsidRPr="00EE0D4F" w:rsidRDefault="00EE0D4F" w:rsidP="00EE0D4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i/>
          <w:iCs/>
          <w:sz w:val="38"/>
          <w:szCs w:val="38"/>
        </w:rPr>
      </w:pPr>
      <w:r>
        <w:rPr>
          <w:rFonts w:ascii="Arial" w:hAnsi="Arial" w:cs="Arial"/>
          <w:i/>
          <w:iCs/>
          <w:sz w:val="38"/>
          <w:szCs w:val="38"/>
        </w:rPr>
        <w:t>what steps our HCPs could take to consider their mental wellbeing as part of appointments.</w:t>
      </w:r>
      <w:r w:rsidR="004B1684" w:rsidRPr="00EE0D4F">
        <w:rPr>
          <w:rFonts w:ascii="Arial" w:hAnsi="Arial" w:cs="Arial"/>
          <w:sz w:val="40"/>
          <w:szCs w:val="40"/>
        </w:rPr>
        <w:br w:type="page"/>
      </w:r>
    </w:p>
    <w:p w14:paraId="2C96D1A1" w14:textId="6D8F69BF" w:rsidR="0077523F" w:rsidRPr="004B1684" w:rsidRDefault="0077523F" w:rsidP="00DC79BD">
      <w:p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sz w:val="38"/>
          <w:szCs w:val="38"/>
        </w:rPr>
        <w:lastRenderedPageBreak/>
        <w:t>The results and actions were:</w:t>
      </w:r>
    </w:p>
    <w:p w14:paraId="58D38004" w14:textId="77777777" w:rsidR="0077523F" w:rsidRPr="004B1684" w:rsidRDefault="0077523F" w:rsidP="0077523F">
      <w:pPr>
        <w:spacing w:after="0" w:line="240" w:lineRule="auto"/>
        <w:rPr>
          <w:rFonts w:ascii="Arial" w:hAnsi="Arial" w:cs="Arial"/>
          <w:sz w:val="38"/>
          <w:szCs w:val="38"/>
        </w:rPr>
      </w:pPr>
    </w:p>
    <w:p w14:paraId="7F8E0650" w14:textId="6E1B1AD0" w:rsidR="0077523F" w:rsidRPr="004B1684" w:rsidRDefault="0077523F" w:rsidP="0077523F">
      <w:p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b/>
          <w:bCs/>
          <w:sz w:val="38"/>
          <w:szCs w:val="38"/>
        </w:rPr>
        <w:t>You said:</w:t>
      </w:r>
      <w:r w:rsidRPr="004B1684">
        <w:rPr>
          <w:rFonts w:ascii="Arial" w:hAnsi="Arial" w:cs="Arial"/>
          <w:sz w:val="38"/>
          <w:szCs w:val="38"/>
        </w:rPr>
        <w:t xml:space="preserve"> “</w:t>
      </w:r>
      <w:r w:rsidR="00694717"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 xml:space="preserve">we </w:t>
      </w:r>
      <w:r w:rsidR="00D57BCF">
        <w:rPr>
          <w:rFonts w:ascii="Arial" w:hAnsi="Arial" w:cs="Arial"/>
          <w:i/>
          <w:iCs/>
          <w:color w:val="70AD47" w:themeColor="accent6"/>
          <w:sz w:val="38"/>
          <w:szCs w:val="38"/>
        </w:rPr>
        <w:t>would perceive it easier to get through to you via phone, if there were more or sooner appointments</w:t>
      </w:r>
      <w:r w:rsidR="00911B05" w:rsidRPr="004B1684">
        <w:rPr>
          <w:rFonts w:ascii="Arial" w:hAnsi="Arial" w:cs="Arial"/>
          <w:sz w:val="38"/>
          <w:szCs w:val="38"/>
        </w:rPr>
        <w:t>”</w:t>
      </w:r>
      <w:r w:rsidRPr="004B1684">
        <w:rPr>
          <w:rFonts w:ascii="Arial" w:hAnsi="Arial" w:cs="Arial"/>
          <w:sz w:val="38"/>
          <w:szCs w:val="38"/>
        </w:rPr>
        <w:t xml:space="preserve"> (</w:t>
      </w:r>
      <w:r w:rsidR="00D57BCF">
        <w:rPr>
          <w:rFonts w:ascii="Arial" w:hAnsi="Arial" w:cs="Arial"/>
          <w:sz w:val="38"/>
          <w:szCs w:val="38"/>
        </w:rPr>
        <w:t>21</w:t>
      </w:r>
      <w:r w:rsidRPr="004B1684">
        <w:rPr>
          <w:rFonts w:ascii="Arial" w:hAnsi="Arial" w:cs="Arial"/>
          <w:sz w:val="38"/>
          <w:szCs w:val="38"/>
        </w:rPr>
        <w:t>% of respondents).</w:t>
      </w:r>
    </w:p>
    <w:p w14:paraId="06A81591" w14:textId="77777777" w:rsidR="0077523F" w:rsidRPr="004B1684" w:rsidRDefault="0077523F" w:rsidP="0077523F">
      <w:pPr>
        <w:spacing w:after="0" w:line="240" w:lineRule="auto"/>
        <w:rPr>
          <w:rFonts w:ascii="Arial" w:hAnsi="Arial" w:cs="Arial"/>
          <w:sz w:val="38"/>
          <w:szCs w:val="38"/>
        </w:rPr>
      </w:pPr>
    </w:p>
    <w:p w14:paraId="1078F04C" w14:textId="7E4191CF" w:rsidR="0077523F" w:rsidRPr="004B1684" w:rsidRDefault="0077523F" w:rsidP="0077523F">
      <w:p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b/>
          <w:bCs/>
          <w:sz w:val="38"/>
          <w:szCs w:val="38"/>
        </w:rPr>
        <w:t>We did:</w:t>
      </w:r>
      <w:r w:rsidRPr="004B1684">
        <w:rPr>
          <w:rFonts w:ascii="Arial" w:hAnsi="Arial" w:cs="Arial"/>
          <w:sz w:val="38"/>
          <w:szCs w:val="38"/>
        </w:rPr>
        <w:t xml:space="preserve"> </w:t>
      </w:r>
      <w:r w:rsidR="00D57BCF">
        <w:rPr>
          <w:rFonts w:ascii="Arial" w:hAnsi="Arial" w:cs="Arial"/>
          <w:color w:val="FF0000"/>
          <w:sz w:val="38"/>
          <w:szCs w:val="38"/>
        </w:rPr>
        <w:t>reviewed the appointment templates of our GPs to see whether, when appointments become available to book, can be amended – following this, we amended our ‘Locum’ GP templates so that some of the appointments in those, were available to book in advance</w:t>
      </w:r>
      <w:r w:rsidR="00694717" w:rsidRPr="004B1684">
        <w:rPr>
          <w:rFonts w:ascii="Arial" w:hAnsi="Arial" w:cs="Arial"/>
          <w:sz w:val="38"/>
          <w:szCs w:val="38"/>
        </w:rPr>
        <w:t xml:space="preserve">; we also: </w:t>
      </w:r>
      <w:r w:rsidR="00694717" w:rsidRPr="004B1684">
        <w:rPr>
          <w:rFonts w:ascii="Arial" w:hAnsi="Arial" w:cs="Arial"/>
          <w:color w:val="FF0000"/>
          <w:sz w:val="38"/>
          <w:szCs w:val="38"/>
        </w:rPr>
        <w:t>c</w:t>
      </w:r>
      <w:r w:rsidR="00D57BCF">
        <w:rPr>
          <w:rFonts w:ascii="Arial" w:hAnsi="Arial" w:cs="Arial"/>
          <w:color w:val="FF0000"/>
          <w:sz w:val="38"/>
          <w:szCs w:val="38"/>
        </w:rPr>
        <w:t>arried out an audit of our appointment book for one month to identify where staff had set bookable appointments to ‘un-bookable’, to ensure as few as possible are set that way – this was subsequently reviewed by the Practice Manager</w:t>
      </w:r>
      <w:r w:rsidR="00694717" w:rsidRPr="004B1684">
        <w:rPr>
          <w:rFonts w:ascii="Arial" w:hAnsi="Arial" w:cs="Arial"/>
          <w:sz w:val="38"/>
          <w:szCs w:val="38"/>
        </w:rPr>
        <w:t>.</w:t>
      </w:r>
    </w:p>
    <w:p w14:paraId="4FE5F07E" w14:textId="77777777" w:rsidR="0077523F" w:rsidRPr="004B1684" w:rsidRDefault="0077523F" w:rsidP="0077523F">
      <w:pPr>
        <w:spacing w:after="0" w:line="240" w:lineRule="auto"/>
        <w:rPr>
          <w:rFonts w:ascii="Arial" w:hAnsi="Arial" w:cs="Arial"/>
          <w:sz w:val="38"/>
          <w:szCs w:val="38"/>
        </w:rPr>
      </w:pPr>
    </w:p>
    <w:p w14:paraId="529FE229" w14:textId="672CCBD2" w:rsidR="0077523F" w:rsidRPr="004B1684" w:rsidRDefault="0077523F" w:rsidP="0077523F">
      <w:p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b/>
          <w:bCs/>
          <w:sz w:val="38"/>
          <w:szCs w:val="38"/>
        </w:rPr>
        <w:t>You said:</w:t>
      </w:r>
      <w:r w:rsidRPr="004B1684">
        <w:rPr>
          <w:rFonts w:ascii="Arial" w:hAnsi="Arial" w:cs="Arial"/>
          <w:sz w:val="38"/>
          <w:szCs w:val="38"/>
        </w:rPr>
        <w:t xml:space="preserve"> “</w:t>
      </w:r>
      <w:r w:rsidR="00D57BCF">
        <w:rPr>
          <w:rFonts w:ascii="Arial" w:hAnsi="Arial" w:cs="Arial"/>
          <w:i/>
          <w:iCs/>
          <w:color w:val="70AD47" w:themeColor="accent6"/>
          <w:sz w:val="38"/>
          <w:szCs w:val="38"/>
        </w:rPr>
        <w:t>we would have a better experience when contacting you, if we were offered an alternative if none of our requested appointments were available</w:t>
      </w:r>
      <w:r w:rsidR="00D57BCF">
        <w:rPr>
          <w:rFonts w:ascii="Arial" w:hAnsi="Arial" w:cs="Arial"/>
          <w:sz w:val="38"/>
          <w:szCs w:val="38"/>
        </w:rPr>
        <w:t>”</w:t>
      </w:r>
      <w:r w:rsidR="00694717"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 xml:space="preserve"> </w:t>
      </w:r>
      <w:r w:rsidRPr="004B1684">
        <w:rPr>
          <w:rFonts w:ascii="Arial" w:hAnsi="Arial" w:cs="Arial"/>
          <w:sz w:val="38"/>
          <w:szCs w:val="38"/>
        </w:rPr>
        <w:t>(</w:t>
      </w:r>
      <w:r w:rsidR="00D57BCF">
        <w:rPr>
          <w:rFonts w:ascii="Arial" w:hAnsi="Arial" w:cs="Arial"/>
          <w:sz w:val="38"/>
          <w:szCs w:val="38"/>
        </w:rPr>
        <w:t>64</w:t>
      </w:r>
      <w:r w:rsidRPr="004B1684">
        <w:rPr>
          <w:rFonts w:ascii="Arial" w:hAnsi="Arial" w:cs="Arial"/>
          <w:sz w:val="38"/>
          <w:szCs w:val="38"/>
        </w:rPr>
        <w:t>% of respondents)</w:t>
      </w:r>
      <w:r w:rsidR="00694717" w:rsidRPr="004B1684">
        <w:rPr>
          <w:rFonts w:ascii="Arial" w:hAnsi="Arial" w:cs="Arial"/>
          <w:sz w:val="38"/>
          <w:szCs w:val="38"/>
        </w:rPr>
        <w:t>.</w:t>
      </w:r>
    </w:p>
    <w:p w14:paraId="08D3FCA4" w14:textId="77777777" w:rsidR="0077523F" w:rsidRPr="004B1684" w:rsidRDefault="0077523F" w:rsidP="0077523F">
      <w:pPr>
        <w:spacing w:after="0" w:line="240" w:lineRule="auto"/>
        <w:rPr>
          <w:rFonts w:ascii="Arial" w:hAnsi="Arial" w:cs="Arial"/>
          <w:sz w:val="38"/>
          <w:szCs w:val="38"/>
        </w:rPr>
      </w:pPr>
    </w:p>
    <w:p w14:paraId="751640F1" w14:textId="01D1E3CB" w:rsidR="0077523F" w:rsidRPr="004B1684" w:rsidRDefault="0077523F" w:rsidP="0077523F">
      <w:p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b/>
          <w:bCs/>
          <w:sz w:val="38"/>
          <w:szCs w:val="38"/>
        </w:rPr>
        <w:t>We did:</w:t>
      </w:r>
      <w:r w:rsidRPr="004B1684">
        <w:rPr>
          <w:rFonts w:ascii="Arial" w:hAnsi="Arial" w:cs="Arial"/>
          <w:sz w:val="38"/>
          <w:szCs w:val="38"/>
        </w:rPr>
        <w:t xml:space="preserve"> </w:t>
      </w:r>
      <w:r w:rsidR="00D57BCF">
        <w:rPr>
          <w:rFonts w:ascii="Arial" w:hAnsi="Arial" w:cs="Arial"/>
          <w:color w:val="FF0000"/>
          <w:sz w:val="38"/>
          <w:szCs w:val="38"/>
        </w:rPr>
        <w:t>to ensure a consistent message, we implemented a standard response to be d</w:t>
      </w:r>
      <w:r w:rsidR="00694717" w:rsidRPr="004B1684">
        <w:rPr>
          <w:rFonts w:ascii="Arial" w:hAnsi="Arial" w:cs="Arial"/>
          <w:color w:val="FF0000"/>
          <w:sz w:val="38"/>
          <w:szCs w:val="38"/>
        </w:rPr>
        <w:t>elivered</w:t>
      </w:r>
      <w:r w:rsidR="00D57BCF">
        <w:rPr>
          <w:rFonts w:ascii="Arial" w:hAnsi="Arial" w:cs="Arial"/>
          <w:color w:val="FF0000"/>
          <w:sz w:val="38"/>
          <w:szCs w:val="38"/>
        </w:rPr>
        <w:t xml:space="preserve"> by </w:t>
      </w:r>
      <w:r w:rsidR="00D57BCF">
        <w:rPr>
          <w:rFonts w:ascii="Arial" w:hAnsi="Arial" w:cs="Arial"/>
          <w:color w:val="FF0000"/>
          <w:sz w:val="38"/>
          <w:szCs w:val="38"/>
        </w:rPr>
        <w:t>all staff who book appointments</w:t>
      </w:r>
      <w:r w:rsidR="00D57BCF">
        <w:rPr>
          <w:rFonts w:ascii="Arial" w:hAnsi="Arial" w:cs="Arial"/>
          <w:color w:val="FF0000"/>
          <w:sz w:val="38"/>
          <w:szCs w:val="38"/>
        </w:rPr>
        <w:t>, when no appointments requested were available</w:t>
      </w:r>
      <w:r w:rsidR="00694717" w:rsidRPr="004B1684">
        <w:rPr>
          <w:rFonts w:ascii="Arial" w:hAnsi="Arial" w:cs="Arial"/>
          <w:sz w:val="38"/>
          <w:szCs w:val="38"/>
        </w:rPr>
        <w:t xml:space="preserve">; we also: </w:t>
      </w:r>
      <w:r w:rsidR="00D57BCF">
        <w:rPr>
          <w:rFonts w:ascii="Arial" w:hAnsi="Arial" w:cs="Arial"/>
          <w:color w:val="FF0000"/>
          <w:sz w:val="38"/>
          <w:szCs w:val="38"/>
        </w:rPr>
        <w:t>ensured all staff who book appointments were signposted to where they could confirm what procedures all of our HCPs can do</w:t>
      </w:r>
      <w:r w:rsidRPr="004B1684">
        <w:rPr>
          <w:rFonts w:ascii="Arial" w:hAnsi="Arial" w:cs="Arial"/>
          <w:sz w:val="38"/>
          <w:szCs w:val="38"/>
        </w:rPr>
        <w:t>.</w:t>
      </w:r>
    </w:p>
    <w:p w14:paraId="6D399448" w14:textId="77777777" w:rsidR="0077523F" w:rsidRPr="004B1684" w:rsidRDefault="0077523F" w:rsidP="0077523F">
      <w:pPr>
        <w:spacing w:after="0" w:line="240" w:lineRule="auto"/>
        <w:rPr>
          <w:rFonts w:ascii="Arial" w:hAnsi="Arial" w:cs="Arial"/>
          <w:sz w:val="38"/>
          <w:szCs w:val="38"/>
        </w:rPr>
      </w:pPr>
    </w:p>
    <w:p w14:paraId="282EF409" w14:textId="1A0323E6" w:rsidR="0077523F" w:rsidRPr="004B1684" w:rsidRDefault="0077523F" w:rsidP="0077523F">
      <w:p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b/>
          <w:bCs/>
          <w:sz w:val="38"/>
          <w:szCs w:val="38"/>
        </w:rPr>
        <w:t>You said:</w:t>
      </w:r>
      <w:r w:rsidRPr="004B1684">
        <w:rPr>
          <w:rFonts w:ascii="Arial" w:hAnsi="Arial" w:cs="Arial"/>
          <w:sz w:val="38"/>
          <w:szCs w:val="38"/>
        </w:rPr>
        <w:t xml:space="preserve"> “</w:t>
      </w:r>
      <w:r w:rsidR="00D57BCF">
        <w:rPr>
          <w:rFonts w:ascii="Arial" w:hAnsi="Arial" w:cs="Arial"/>
          <w:i/>
          <w:iCs/>
          <w:color w:val="70AD47" w:themeColor="accent6"/>
          <w:sz w:val="38"/>
          <w:szCs w:val="38"/>
        </w:rPr>
        <w:t>your HCPs could better consider our mental wellbeing when we h</w:t>
      </w:r>
      <w:r w:rsidR="00D21FCF"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>av</w:t>
      </w:r>
      <w:r w:rsidR="00D57BCF">
        <w:rPr>
          <w:rFonts w:ascii="Arial" w:hAnsi="Arial" w:cs="Arial"/>
          <w:i/>
          <w:iCs/>
          <w:color w:val="70AD47" w:themeColor="accent6"/>
          <w:sz w:val="38"/>
          <w:szCs w:val="38"/>
        </w:rPr>
        <w:t>e</w:t>
      </w:r>
      <w:r w:rsidR="00D21FCF"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 xml:space="preserve"> </w:t>
      </w:r>
      <w:r w:rsidR="00694717"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>a</w:t>
      </w:r>
      <w:r w:rsidR="00D57BCF">
        <w:rPr>
          <w:rFonts w:ascii="Arial" w:hAnsi="Arial" w:cs="Arial"/>
          <w:i/>
          <w:iCs/>
          <w:color w:val="70AD47" w:themeColor="accent6"/>
          <w:sz w:val="38"/>
          <w:szCs w:val="38"/>
        </w:rPr>
        <w:t>n</w:t>
      </w:r>
      <w:r w:rsidR="00D21FCF"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 xml:space="preserve"> appointment</w:t>
      </w:r>
      <w:r w:rsidR="00D57BCF">
        <w:rPr>
          <w:rFonts w:ascii="Arial" w:hAnsi="Arial" w:cs="Arial"/>
          <w:i/>
          <w:iCs/>
          <w:color w:val="70AD47" w:themeColor="accent6"/>
          <w:sz w:val="38"/>
          <w:szCs w:val="38"/>
        </w:rPr>
        <w:t xml:space="preserve"> with them by explaining the causes of our problem</w:t>
      </w:r>
      <w:r w:rsidR="00D57BCF">
        <w:rPr>
          <w:rFonts w:ascii="Arial" w:hAnsi="Arial" w:cs="Arial"/>
          <w:sz w:val="38"/>
          <w:szCs w:val="38"/>
        </w:rPr>
        <w:t>”</w:t>
      </w:r>
      <w:r w:rsidR="00D57BCF">
        <w:rPr>
          <w:rFonts w:ascii="Arial" w:hAnsi="Arial" w:cs="Arial"/>
          <w:i/>
          <w:iCs/>
          <w:color w:val="70AD47" w:themeColor="accent6"/>
          <w:sz w:val="38"/>
          <w:szCs w:val="38"/>
        </w:rPr>
        <w:t xml:space="preserve"> </w:t>
      </w:r>
      <w:r w:rsidR="00694717" w:rsidRPr="004B1684">
        <w:rPr>
          <w:rFonts w:ascii="Arial" w:hAnsi="Arial" w:cs="Arial"/>
          <w:sz w:val="38"/>
          <w:szCs w:val="38"/>
        </w:rPr>
        <w:t>(</w:t>
      </w:r>
      <w:r w:rsidR="00D57BCF">
        <w:rPr>
          <w:rFonts w:ascii="Arial" w:hAnsi="Arial" w:cs="Arial"/>
          <w:sz w:val="38"/>
          <w:szCs w:val="38"/>
        </w:rPr>
        <w:t>32</w:t>
      </w:r>
      <w:r w:rsidR="00694717" w:rsidRPr="004B1684">
        <w:rPr>
          <w:rFonts w:ascii="Arial" w:hAnsi="Arial" w:cs="Arial"/>
          <w:sz w:val="38"/>
          <w:szCs w:val="38"/>
        </w:rPr>
        <w:t>% of respondents)</w:t>
      </w:r>
      <w:r w:rsidR="00D57BCF">
        <w:rPr>
          <w:rFonts w:ascii="Arial" w:hAnsi="Arial" w:cs="Arial"/>
          <w:sz w:val="38"/>
          <w:szCs w:val="38"/>
        </w:rPr>
        <w:t>,</w:t>
      </w:r>
      <w:r w:rsidR="00694717" w:rsidRPr="004B1684">
        <w:rPr>
          <w:rFonts w:ascii="Arial" w:hAnsi="Arial" w:cs="Arial"/>
          <w:sz w:val="38"/>
          <w:szCs w:val="38"/>
        </w:rPr>
        <w:t xml:space="preserve"> “</w:t>
      </w:r>
      <w:r w:rsidR="00D57BCF">
        <w:rPr>
          <w:rFonts w:ascii="Arial" w:hAnsi="Arial" w:cs="Arial"/>
          <w:i/>
          <w:iCs/>
          <w:color w:val="70AD47" w:themeColor="accent6"/>
          <w:sz w:val="38"/>
          <w:szCs w:val="38"/>
        </w:rPr>
        <w:t>providing a clear plan for treatment</w:t>
      </w:r>
      <w:r w:rsidR="00694717" w:rsidRPr="004B1684">
        <w:rPr>
          <w:rFonts w:ascii="Arial" w:hAnsi="Arial" w:cs="Arial"/>
          <w:sz w:val="38"/>
          <w:szCs w:val="38"/>
        </w:rPr>
        <w:t>” (</w:t>
      </w:r>
      <w:r w:rsidR="00D57BCF">
        <w:rPr>
          <w:rFonts w:ascii="Arial" w:hAnsi="Arial" w:cs="Arial"/>
          <w:sz w:val="38"/>
          <w:szCs w:val="38"/>
        </w:rPr>
        <w:t>37</w:t>
      </w:r>
      <w:r w:rsidR="00694717" w:rsidRPr="004B1684">
        <w:rPr>
          <w:rFonts w:ascii="Arial" w:hAnsi="Arial" w:cs="Arial"/>
          <w:sz w:val="38"/>
          <w:szCs w:val="38"/>
        </w:rPr>
        <w:t>% of respondents)</w:t>
      </w:r>
      <w:r w:rsidR="00D57BCF">
        <w:rPr>
          <w:rFonts w:ascii="Arial" w:hAnsi="Arial" w:cs="Arial"/>
          <w:sz w:val="38"/>
          <w:szCs w:val="38"/>
        </w:rPr>
        <w:t xml:space="preserve"> and “</w:t>
      </w:r>
      <w:r w:rsidR="00D57BCF">
        <w:rPr>
          <w:rFonts w:ascii="Arial" w:hAnsi="Arial" w:cs="Arial"/>
          <w:i/>
          <w:iCs/>
          <w:color w:val="70AD47" w:themeColor="accent6"/>
          <w:sz w:val="38"/>
          <w:szCs w:val="38"/>
        </w:rPr>
        <w:t>by being reassuring</w:t>
      </w:r>
      <w:r w:rsidR="00694717" w:rsidRPr="004B1684">
        <w:rPr>
          <w:rFonts w:ascii="Arial" w:hAnsi="Arial" w:cs="Arial"/>
          <w:sz w:val="38"/>
          <w:szCs w:val="38"/>
        </w:rPr>
        <w:t>”</w:t>
      </w:r>
      <w:r w:rsidR="00D57BCF">
        <w:rPr>
          <w:rFonts w:ascii="Arial" w:hAnsi="Arial" w:cs="Arial"/>
          <w:sz w:val="38"/>
          <w:szCs w:val="38"/>
        </w:rPr>
        <w:t xml:space="preserve"> (32% of respondents)</w:t>
      </w:r>
      <w:r w:rsidR="00694717" w:rsidRPr="004B1684">
        <w:rPr>
          <w:rFonts w:ascii="Arial" w:hAnsi="Arial" w:cs="Arial"/>
          <w:sz w:val="38"/>
          <w:szCs w:val="38"/>
        </w:rPr>
        <w:t>.</w:t>
      </w:r>
    </w:p>
    <w:p w14:paraId="325B65CE" w14:textId="77777777" w:rsidR="0077523F" w:rsidRPr="004B1684" w:rsidRDefault="0077523F" w:rsidP="0077523F">
      <w:pPr>
        <w:spacing w:after="0" w:line="240" w:lineRule="auto"/>
        <w:rPr>
          <w:rFonts w:ascii="Arial" w:hAnsi="Arial" w:cs="Arial"/>
          <w:sz w:val="38"/>
          <w:szCs w:val="38"/>
        </w:rPr>
      </w:pPr>
    </w:p>
    <w:p w14:paraId="7D105E4B" w14:textId="7DB6E3DF" w:rsidR="0077523F" w:rsidRPr="004B1684" w:rsidRDefault="0077523F" w:rsidP="0077523F">
      <w:pPr>
        <w:spacing w:after="0" w:line="240" w:lineRule="auto"/>
        <w:rPr>
          <w:rFonts w:ascii="Arial" w:hAnsi="Arial" w:cs="Arial"/>
          <w:color w:val="FF0000"/>
          <w:sz w:val="38"/>
          <w:szCs w:val="38"/>
        </w:rPr>
      </w:pPr>
      <w:r w:rsidRPr="004B1684">
        <w:rPr>
          <w:rFonts w:ascii="Arial" w:hAnsi="Arial" w:cs="Arial"/>
          <w:b/>
          <w:bCs/>
          <w:sz w:val="38"/>
          <w:szCs w:val="38"/>
        </w:rPr>
        <w:lastRenderedPageBreak/>
        <w:t>We did:</w:t>
      </w:r>
      <w:r w:rsidRPr="004B1684">
        <w:rPr>
          <w:rFonts w:ascii="Arial" w:hAnsi="Arial" w:cs="Arial"/>
          <w:sz w:val="38"/>
          <w:szCs w:val="38"/>
        </w:rPr>
        <w:t xml:space="preserve"> </w:t>
      </w:r>
      <w:r w:rsidR="00D57BCF">
        <w:rPr>
          <w:rFonts w:ascii="Arial" w:hAnsi="Arial" w:cs="Arial"/>
          <w:color w:val="FF0000"/>
          <w:sz w:val="38"/>
          <w:szCs w:val="38"/>
        </w:rPr>
        <w:t xml:space="preserve">reminded all HCPs at one of our weekly clinical meetings to clearly explain to patients, and then document in their medical record, the </w:t>
      </w:r>
      <w:r w:rsidR="00DB0145">
        <w:rPr>
          <w:rFonts w:ascii="Arial" w:hAnsi="Arial" w:cs="Arial"/>
          <w:color w:val="FF0000"/>
          <w:sz w:val="38"/>
          <w:szCs w:val="38"/>
        </w:rPr>
        <w:t>potential causes</w:t>
      </w:r>
      <w:r w:rsidR="00D57BCF">
        <w:rPr>
          <w:rFonts w:ascii="Arial" w:hAnsi="Arial" w:cs="Arial"/>
          <w:color w:val="FF0000"/>
          <w:sz w:val="38"/>
          <w:szCs w:val="38"/>
        </w:rPr>
        <w:t xml:space="preserve"> of patients’ presenting complaint, and a plan for treatment</w:t>
      </w:r>
      <w:r w:rsidR="00694717" w:rsidRPr="004B1684">
        <w:rPr>
          <w:rFonts w:ascii="Arial" w:hAnsi="Arial" w:cs="Arial"/>
          <w:sz w:val="38"/>
          <w:szCs w:val="38"/>
        </w:rPr>
        <w:t>.</w:t>
      </w:r>
    </w:p>
    <w:p w14:paraId="6A4A3807" w14:textId="77777777" w:rsidR="00694717" w:rsidRPr="004B1684" w:rsidRDefault="00694717" w:rsidP="0077523F">
      <w:pPr>
        <w:spacing w:after="0" w:line="240" w:lineRule="auto"/>
        <w:rPr>
          <w:rFonts w:ascii="Arial" w:hAnsi="Arial" w:cs="Arial"/>
          <w:color w:val="FF0000"/>
          <w:sz w:val="38"/>
          <w:szCs w:val="38"/>
        </w:rPr>
      </w:pPr>
    </w:p>
    <w:p w14:paraId="21D00275" w14:textId="672DF807" w:rsidR="00D21FCF" w:rsidRPr="004B1684" w:rsidRDefault="00D21FCF" w:rsidP="00D21FCF">
      <w:p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b/>
          <w:bCs/>
          <w:sz w:val="38"/>
          <w:szCs w:val="38"/>
        </w:rPr>
        <w:t>You said:</w:t>
      </w:r>
      <w:r w:rsidRPr="004B1684">
        <w:rPr>
          <w:rFonts w:ascii="Arial" w:hAnsi="Arial" w:cs="Arial"/>
          <w:sz w:val="38"/>
          <w:szCs w:val="38"/>
        </w:rPr>
        <w:t xml:space="preserve"> “</w:t>
      </w:r>
      <w:r w:rsidR="00D57BCF">
        <w:rPr>
          <w:rFonts w:ascii="Arial" w:hAnsi="Arial" w:cs="Arial"/>
          <w:i/>
          <w:iCs/>
          <w:color w:val="70AD47" w:themeColor="accent6"/>
          <w:sz w:val="38"/>
          <w:szCs w:val="38"/>
        </w:rPr>
        <w:t>it needs to be more obvious how to contact you via your website</w:t>
      </w:r>
      <w:r w:rsidRPr="004B1684">
        <w:rPr>
          <w:rFonts w:ascii="Arial" w:hAnsi="Arial" w:cs="Arial"/>
          <w:sz w:val="38"/>
          <w:szCs w:val="38"/>
        </w:rPr>
        <w:t>” (</w:t>
      </w:r>
      <w:r w:rsidR="00694717" w:rsidRPr="004B1684">
        <w:rPr>
          <w:rFonts w:ascii="Arial" w:hAnsi="Arial" w:cs="Arial"/>
          <w:sz w:val="38"/>
          <w:szCs w:val="38"/>
        </w:rPr>
        <w:t xml:space="preserve">approx. </w:t>
      </w:r>
      <w:r w:rsidR="00D57BCF">
        <w:rPr>
          <w:rFonts w:ascii="Arial" w:hAnsi="Arial" w:cs="Arial"/>
          <w:sz w:val="38"/>
          <w:szCs w:val="38"/>
        </w:rPr>
        <w:t>14</w:t>
      </w:r>
      <w:r w:rsidRPr="004B1684">
        <w:rPr>
          <w:rFonts w:ascii="Arial" w:hAnsi="Arial" w:cs="Arial"/>
          <w:sz w:val="38"/>
          <w:szCs w:val="38"/>
        </w:rPr>
        <w:t>% of respondents</w:t>
      </w:r>
      <w:r w:rsidR="00D57BCF">
        <w:rPr>
          <w:rFonts w:ascii="Arial" w:hAnsi="Arial" w:cs="Arial"/>
          <w:sz w:val="38"/>
          <w:szCs w:val="38"/>
        </w:rPr>
        <w:t>)</w:t>
      </w:r>
      <w:r w:rsidRPr="004B1684">
        <w:rPr>
          <w:rFonts w:ascii="Arial" w:hAnsi="Arial" w:cs="Arial"/>
          <w:sz w:val="38"/>
          <w:szCs w:val="38"/>
        </w:rPr>
        <w:t>.</w:t>
      </w:r>
    </w:p>
    <w:p w14:paraId="43FB15C0" w14:textId="77777777" w:rsidR="00D21FCF" w:rsidRPr="004B1684" w:rsidRDefault="00D21FCF" w:rsidP="00D21FCF">
      <w:pPr>
        <w:spacing w:after="0" w:line="240" w:lineRule="auto"/>
        <w:rPr>
          <w:rFonts w:ascii="Arial" w:hAnsi="Arial" w:cs="Arial"/>
          <w:sz w:val="38"/>
          <w:szCs w:val="38"/>
        </w:rPr>
      </w:pPr>
    </w:p>
    <w:p w14:paraId="127E3906" w14:textId="59D271A4" w:rsidR="00D21FCF" w:rsidRPr="004B1684" w:rsidRDefault="00D21FCF" w:rsidP="00D21FCF">
      <w:p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b/>
          <w:bCs/>
          <w:sz w:val="38"/>
          <w:szCs w:val="38"/>
        </w:rPr>
        <w:t>We did:</w:t>
      </w:r>
      <w:r w:rsidRPr="004B1684">
        <w:rPr>
          <w:rFonts w:ascii="Arial" w:hAnsi="Arial" w:cs="Arial"/>
          <w:sz w:val="38"/>
          <w:szCs w:val="38"/>
        </w:rPr>
        <w:t xml:space="preserve"> </w:t>
      </w:r>
      <w:r w:rsidR="00D57BCF">
        <w:rPr>
          <w:rFonts w:ascii="Arial" w:hAnsi="Arial" w:cs="Arial"/>
          <w:color w:val="FF0000"/>
          <w:sz w:val="38"/>
          <w:szCs w:val="38"/>
        </w:rPr>
        <w:t>reviewed the website on all mediums that patient use (PC / laptop, phone, tablet) and amended it to ensure the ‘contact us’ options were as obvious as possible</w:t>
      </w:r>
      <w:r w:rsidR="00694717" w:rsidRPr="004B1684">
        <w:rPr>
          <w:rFonts w:ascii="Arial" w:hAnsi="Arial" w:cs="Arial"/>
          <w:sz w:val="38"/>
          <w:szCs w:val="38"/>
        </w:rPr>
        <w:t>; we also:</w:t>
      </w:r>
      <w:r w:rsidR="00694717" w:rsidRPr="004B1684">
        <w:rPr>
          <w:rFonts w:ascii="Arial" w:hAnsi="Arial" w:cs="Arial"/>
          <w:color w:val="FF0000"/>
          <w:sz w:val="38"/>
          <w:szCs w:val="38"/>
        </w:rPr>
        <w:t xml:space="preserve"> </w:t>
      </w:r>
      <w:r w:rsidR="00D57BCF">
        <w:rPr>
          <w:rFonts w:ascii="Arial" w:hAnsi="Arial" w:cs="Arial"/>
          <w:color w:val="FF0000"/>
          <w:sz w:val="38"/>
          <w:szCs w:val="38"/>
        </w:rPr>
        <w:t>investigated the feasibility of repositioning our e-consultation provider’s link on our homepage, to draw patient’s attention to it (this link allows patients to contact us)</w:t>
      </w:r>
      <w:r w:rsidRPr="004B1684">
        <w:rPr>
          <w:rFonts w:ascii="Arial" w:hAnsi="Arial" w:cs="Arial"/>
          <w:sz w:val="38"/>
          <w:szCs w:val="38"/>
        </w:rPr>
        <w:t>.</w:t>
      </w:r>
    </w:p>
    <w:p w14:paraId="0DDDED54" w14:textId="77777777" w:rsidR="0077523F" w:rsidRDefault="0077523F" w:rsidP="0077523F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20620BB" w14:textId="3BC55D59" w:rsidR="0077523F" w:rsidRPr="00D21FCF" w:rsidRDefault="0077523F" w:rsidP="0077523F">
      <w:pPr>
        <w:spacing w:after="0" w:line="240" w:lineRule="auto"/>
        <w:rPr>
          <w:rFonts w:ascii="Arial" w:hAnsi="Arial" w:cs="Arial"/>
          <w:i/>
          <w:iCs/>
          <w:sz w:val="29"/>
          <w:szCs w:val="29"/>
        </w:rPr>
      </w:pPr>
      <w:r w:rsidRPr="00D21FCF">
        <w:rPr>
          <w:rFonts w:ascii="Arial" w:hAnsi="Arial" w:cs="Arial"/>
          <w:i/>
          <w:iCs/>
          <w:sz w:val="29"/>
          <w:szCs w:val="29"/>
        </w:rPr>
        <w:t>*Full survey results available on request</w:t>
      </w:r>
    </w:p>
    <w:sectPr w:rsidR="0077523F" w:rsidRPr="00D21FCF" w:rsidSect="00694717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21874"/>
    <w:multiLevelType w:val="hybridMultilevel"/>
    <w:tmpl w:val="B5342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36136C"/>
    <w:multiLevelType w:val="hybridMultilevel"/>
    <w:tmpl w:val="495232AE"/>
    <w:lvl w:ilvl="0" w:tplc="71264BD2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1721363"/>
    <w:multiLevelType w:val="hybridMultilevel"/>
    <w:tmpl w:val="5CB4C4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1651295">
    <w:abstractNumId w:val="2"/>
  </w:num>
  <w:num w:numId="2" w16cid:durableId="780338947">
    <w:abstractNumId w:val="1"/>
  </w:num>
  <w:num w:numId="3" w16cid:durableId="1464729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AAA"/>
    <w:rsid w:val="000C7231"/>
    <w:rsid w:val="001146B3"/>
    <w:rsid w:val="00310633"/>
    <w:rsid w:val="004674EB"/>
    <w:rsid w:val="004B1684"/>
    <w:rsid w:val="00541671"/>
    <w:rsid w:val="00600AAA"/>
    <w:rsid w:val="00635286"/>
    <w:rsid w:val="00677978"/>
    <w:rsid w:val="00694717"/>
    <w:rsid w:val="006F0364"/>
    <w:rsid w:val="0077523F"/>
    <w:rsid w:val="007A78E3"/>
    <w:rsid w:val="007F7360"/>
    <w:rsid w:val="00911B05"/>
    <w:rsid w:val="009F3927"/>
    <w:rsid w:val="00B01E5C"/>
    <w:rsid w:val="00B378E4"/>
    <w:rsid w:val="00C20976"/>
    <w:rsid w:val="00CD1A37"/>
    <w:rsid w:val="00D21FCF"/>
    <w:rsid w:val="00D57BCF"/>
    <w:rsid w:val="00D705CD"/>
    <w:rsid w:val="00DB0145"/>
    <w:rsid w:val="00DC79BD"/>
    <w:rsid w:val="00E95627"/>
    <w:rsid w:val="00EE0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5C289"/>
  <w15:chartTrackingRefBased/>
  <w15:docId w15:val="{5C0F2569-9107-43BC-ADF2-291BFACD4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0A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8C6F4-EA73-44C6-8284-79494E7D5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452</Words>
  <Characters>2577</Characters>
  <Application>Microsoft Office Word</Application>
  <DocSecurity>0</DocSecurity>
  <Lines>21</Lines>
  <Paragraphs>6</Paragraphs>
  <ScaleCrop>false</ScaleCrop>
  <Company>SWFT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CHADWICK, Ross (BEDWORTH HEALTH CENTRE - M84011)</dc:creator>
  <cp:keywords/>
  <dc:description/>
  <cp:lastModifiedBy>CHADWICK, Ross (BEDWORTH HEALTH CENTRE)</cp:lastModifiedBy>
  <cp:revision>10</cp:revision>
  <dcterms:created xsi:type="dcterms:W3CDTF">2026-09-16T11:30:00Z</dcterms:created>
  <dcterms:modified xsi:type="dcterms:W3CDTF">2026-10-08T09:00:00Z</dcterms:modified>
</cp:coreProperties>
</file>